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5211"/>
        <w:gridCol w:w="4145"/>
      </w:tblGrid>
      <w:tr w:rsidR="00EF36D5" w14:paraId="5C1818A3" w14:textId="77777777" w:rsidTr="00142410">
        <w:tc>
          <w:tcPr>
            <w:tcW w:w="5211" w:type="dxa"/>
          </w:tcPr>
          <w:p w14:paraId="2FEE0D2B" w14:textId="57881882" w:rsidR="00EF36D5" w:rsidRDefault="00EF36D5" w:rsidP="00EF36D5">
            <w:pPr>
              <w:pStyle w:val="JNCCRecipientaddress"/>
            </w:pPr>
          </w:p>
        </w:tc>
        <w:tc>
          <w:tcPr>
            <w:tcW w:w="4145" w:type="dxa"/>
            <w:tcMar>
              <w:left w:w="0" w:type="dxa"/>
              <w:right w:w="0" w:type="dxa"/>
            </w:tcMar>
          </w:tcPr>
          <w:p w14:paraId="5A7BFE8A" w14:textId="63C29A7A" w:rsidR="00EF36D5" w:rsidRPr="00966648" w:rsidRDefault="00E1074A" w:rsidP="00E1074A">
            <w:pPr>
              <w:pStyle w:val="JNCCRef"/>
            </w:pPr>
            <w:r>
              <w:t xml:space="preserve">            </w:t>
            </w:r>
            <w:r w:rsidR="00EF36D5" w:rsidRPr="00966648">
              <w:t xml:space="preserve">Our reference: </w:t>
            </w:r>
            <w:r w:rsidR="0056365B" w:rsidRPr="0056365B">
              <w:t>C22-</w:t>
            </w:r>
            <w:r w:rsidR="00594B09">
              <w:t>0087-1664</w:t>
            </w:r>
          </w:p>
          <w:p w14:paraId="0ACE7E2A" w14:textId="2ECA8433" w:rsidR="00445887" w:rsidRDefault="00445887" w:rsidP="00445887">
            <w:pPr>
              <w:pStyle w:val="JNCCRef"/>
              <w:ind w:left="1421"/>
            </w:pPr>
          </w:p>
          <w:p w14:paraId="337CF6E2" w14:textId="44405D10" w:rsidR="00EF36D5" w:rsidRPr="00966648" w:rsidRDefault="00E1074A" w:rsidP="00EF36D5">
            <w:pPr>
              <w:pStyle w:val="JNCCRef"/>
            </w:pPr>
            <w:r>
              <w:t xml:space="preserve">               </w:t>
            </w:r>
            <w:r w:rsidR="00B32CC8">
              <w:t xml:space="preserve">          </w:t>
            </w:r>
            <w:r w:rsidR="005B1F8C">
              <w:t xml:space="preserve">              </w:t>
            </w:r>
            <w:r w:rsidR="00594B09">
              <w:t>17</w:t>
            </w:r>
            <w:r w:rsidR="0056365B">
              <w:t xml:space="preserve"> June </w:t>
            </w:r>
            <w:r w:rsidR="00B32CC8">
              <w:t xml:space="preserve"> 2</w:t>
            </w:r>
            <w:r w:rsidR="00142410">
              <w:t>022</w:t>
            </w:r>
          </w:p>
        </w:tc>
      </w:tr>
      <w:tr w:rsidR="00E1074A" w14:paraId="759B8364" w14:textId="77777777" w:rsidTr="00142410">
        <w:tc>
          <w:tcPr>
            <w:tcW w:w="5211" w:type="dxa"/>
          </w:tcPr>
          <w:p w14:paraId="6B4290AA" w14:textId="77777777" w:rsidR="00E1074A" w:rsidRDefault="00E1074A" w:rsidP="00EF36D5">
            <w:pPr>
              <w:pStyle w:val="JNCCRecipientaddress"/>
            </w:pPr>
          </w:p>
        </w:tc>
        <w:tc>
          <w:tcPr>
            <w:tcW w:w="4145"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EB87A3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5B1F8C" w:rsidRPr="005B1F8C">
        <w:rPr>
          <w:b/>
          <w:bCs/>
        </w:rPr>
        <w:t>C22-0087-1664</w:t>
      </w:r>
    </w:p>
    <w:p w14:paraId="29332AD7" w14:textId="43C10C26" w:rsidR="0056365B" w:rsidRDefault="00E1074A" w:rsidP="0056365B">
      <w:pPr>
        <w:spacing w:line="256" w:lineRule="auto"/>
        <w:rPr>
          <w:b/>
          <w:lang w:eastAsia="en-US"/>
        </w:rPr>
      </w:pPr>
      <w:r w:rsidRPr="00E1074A">
        <w:rPr>
          <w:rFonts w:eastAsia="Calibri" w:cs="Arial"/>
          <w:b/>
          <w:szCs w:val="22"/>
          <w:lang w:eastAsia="en-US"/>
        </w:rPr>
        <w:t>TITLE:</w:t>
      </w:r>
      <w:r w:rsidR="00B32CC8">
        <w:rPr>
          <w:rFonts w:eastAsia="Calibri" w:cs="Arial"/>
          <w:b/>
          <w:szCs w:val="22"/>
          <w:lang w:eastAsia="en-US"/>
        </w:rPr>
        <w:t xml:space="preserve"> </w:t>
      </w:r>
      <w:r w:rsidR="0056365B">
        <w:rPr>
          <w:b/>
          <w:lang w:eastAsia="en-US"/>
        </w:rPr>
        <w:t xml:space="preserve"> </w:t>
      </w:r>
      <w:r w:rsidR="005B1F8C" w:rsidRPr="005B1F8C">
        <w:rPr>
          <w:b/>
          <w:iCs/>
          <w:sz w:val="24"/>
          <w:szCs w:val="24"/>
        </w:rPr>
        <w:t>Executive Leadership Team Coaching: Organisational Health</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864F9E"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6749EF" w:rsidRDefault="00E1074A" w:rsidP="00864F9E">
      <w:pPr>
        <w:pStyle w:val="ListParagraph"/>
        <w:numPr>
          <w:ilvl w:val="0"/>
          <w:numId w:val="4"/>
        </w:numPr>
        <w:tabs>
          <w:tab w:val="left" w:pos="-720"/>
          <w:tab w:val="left" w:pos="0"/>
          <w:tab w:val="left" w:pos="450"/>
          <w:tab w:val="left" w:pos="720"/>
          <w:tab w:val="left" w:pos="1440"/>
          <w:tab w:val="left" w:pos="2160"/>
          <w:tab w:val="left" w:pos="2520"/>
        </w:tabs>
        <w:contextualSpacing/>
        <w:jc w:val="both"/>
        <w:rPr>
          <w:rFonts w:ascii="Arial" w:eastAsia="Calibri" w:hAnsi="Arial" w:cs="Arial"/>
        </w:rPr>
      </w:pPr>
      <w:r w:rsidRPr="006749EF">
        <w:rPr>
          <w:rFonts w:ascii="Arial" w:eastAsia="Calibri" w:hAnsi="Arial" w:cs="Arial"/>
        </w:rPr>
        <w:t xml:space="preserve">A specification detailing the </w:t>
      </w:r>
      <w:r w:rsidRPr="006749EF">
        <w:rPr>
          <w:rFonts w:ascii="Arial" w:eastAsia="Calibri" w:hAnsi="Arial" w:cs="Arial"/>
        </w:rPr>
        <w:fldChar w:fldCharType="begin"/>
      </w:r>
      <w:r w:rsidRPr="006749EF">
        <w:rPr>
          <w:rFonts w:ascii="Arial" w:eastAsia="Calibri" w:hAnsi="Arial" w:cs="Arial"/>
        </w:rPr>
        <w:instrText xml:space="preserve">  </w:instrText>
      </w:r>
      <w:r w:rsidRPr="006749EF">
        <w:rPr>
          <w:rFonts w:ascii="Arial" w:eastAsia="Calibri" w:hAnsi="Arial" w:cs="Arial"/>
        </w:rPr>
        <w:fldChar w:fldCharType="end"/>
      </w:r>
      <w:r w:rsidRPr="006749EF">
        <w:rPr>
          <w:rFonts w:ascii="Arial" w:eastAsia="Calibri" w:hAnsi="Arial" w:cs="Arial"/>
        </w:rPr>
        <w:t>service required (Annex A).</w:t>
      </w:r>
    </w:p>
    <w:p w14:paraId="0C7EBFDD" w14:textId="1F62FE5D" w:rsidR="00E1074A" w:rsidRPr="006749EF" w:rsidRDefault="00E1074A" w:rsidP="006749EF">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eastAsia="Calibri" w:hAnsi="Arial" w:cs="Arial"/>
        </w:rPr>
        <w:t>A set of Terms and Conditions as follows.</w:t>
      </w:r>
    </w:p>
    <w:p w14:paraId="547C0899" w14:textId="7D06DA8F" w:rsidR="00864F9E" w:rsidRDefault="006749EF" w:rsidP="006749EF">
      <w:pPr>
        <w:tabs>
          <w:tab w:val="left" w:pos="-720"/>
          <w:tab w:val="left" w:pos="0"/>
          <w:tab w:val="left" w:pos="450"/>
          <w:tab w:val="left" w:pos="720"/>
          <w:tab w:val="left" w:pos="1440"/>
          <w:tab w:val="left" w:pos="2160"/>
          <w:tab w:val="left" w:pos="2520"/>
        </w:tabs>
        <w:ind w:left="360"/>
        <w:jc w:val="both"/>
        <w:rPr>
          <w:rFonts w:eastAsia="Calibri" w:cs="Arial"/>
        </w:rPr>
      </w:pPr>
      <w:r w:rsidRPr="006749EF">
        <w:rPr>
          <w:rFonts w:eastAsia="Calibri" w:cs="Arial"/>
        </w:rPr>
        <w:tab/>
      </w:r>
      <w:r w:rsidRPr="006749EF">
        <w:rPr>
          <w:rFonts w:eastAsia="Calibri" w:cs="Arial"/>
        </w:rPr>
        <w:tab/>
      </w:r>
      <w:r w:rsidR="00E1074A" w:rsidRPr="006749EF">
        <w:rPr>
          <w:rFonts w:eastAsia="Calibri" w:cs="Arial"/>
        </w:rPr>
        <w:t>General Terms and Conditions</w:t>
      </w:r>
      <w:r w:rsidR="00FC42E2" w:rsidRPr="006749EF">
        <w:rPr>
          <w:rFonts w:eastAsia="Calibri" w:cs="Arial"/>
        </w:rPr>
        <w:t xml:space="preserve"> for the Provision of Services</w:t>
      </w:r>
      <w:r w:rsidR="00E1074A" w:rsidRPr="006749EF">
        <w:rPr>
          <w:rFonts w:eastAsia="Calibri" w:cs="Arial"/>
        </w:rPr>
        <w:t xml:space="preserve"> (</w:t>
      </w:r>
      <w:r w:rsidR="00984FC6" w:rsidRPr="006749EF">
        <w:rPr>
          <w:rFonts w:eastAsia="Calibri" w:cs="Arial"/>
        </w:rPr>
        <w:t>September</w:t>
      </w:r>
      <w:r w:rsidR="00E1074A" w:rsidRPr="006749EF">
        <w:rPr>
          <w:rFonts w:eastAsia="Calibri" w:cs="Arial"/>
        </w:rPr>
        <w:t xml:space="preserve"> 202</w:t>
      </w:r>
      <w:r w:rsidR="00984FC6" w:rsidRPr="006749EF">
        <w:rPr>
          <w:rFonts w:eastAsia="Calibri" w:cs="Arial"/>
        </w:rPr>
        <w:t>1</w:t>
      </w:r>
      <w:r w:rsidR="00E1074A" w:rsidRPr="006749EF">
        <w:rPr>
          <w:rFonts w:eastAsia="Calibri" w:cs="Arial"/>
        </w:rPr>
        <w:t>)</w:t>
      </w:r>
    </w:p>
    <w:p w14:paraId="0AFB89E7" w14:textId="78E778BF" w:rsidR="005B1F8C" w:rsidRPr="006749EF" w:rsidRDefault="005B1F8C" w:rsidP="006749EF">
      <w:pPr>
        <w:tabs>
          <w:tab w:val="left" w:pos="-720"/>
          <w:tab w:val="left" w:pos="0"/>
          <w:tab w:val="left" w:pos="450"/>
          <w:tab w:val="left" w:pos="720"/>
          <w:tab w:val="left" w:pos="1440"/>
          <w:tab w:val="left" w:pos="2160"/>
          <w:tab w:val="left" w:pos="2520"/>
        </w:tabs>
        <w:ind w:left="360"/>
        <w:jc w:val="both"/>
        <w:rPr>
          <w:rFonts w:eastAsia="Calibri" w:cs="Arial"/>
        </w:rPr>
      </w:pPr>
      <w:r>
        <w:rPr>
          <w:rFonts w:eastAsia="Calibri" w:cs="Arial"/>
        </w:rPr>
        <w:tab/>
      </w:r>
      <w:r>
        <w:rPr>
          <w:rFonts w:eastAsia="Calibri" w:cs="Arial"/>
        </w:rPr>
        <w:tab/>
        <w:t>Travel and subsistence rates for contractors</w:t>
      </w:r>
    </w:p>
    <w:p w14:paraId="3B5E65A6" w14:textId="4DBFDC87" w:rsidR="00864F9E" w:rsidRPr="006749EF" w:rsidRDefault="00864F9E" w:rsidP="00864F9E">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hAnsi="Arial" w:cs="Arial"/>
          <w:noProof/>
        </w:rPr>
        <w:t>Instructions for tenderers (PS4a). (Please note paragraph 3 in particular).</w:t>
      </w:r>
    </w:p>
    <w:p w14:paraId="1E28D9FF" w14:textId="77777777" w:rsidR="00864F9E" w:rsidRDefault="00864F9E"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1FBA090D" w14:textId="7DAAAAC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9670FD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00FC42E2">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5B1F8C">
        <w:rPr>
          <w:b/>
          <w:bCs/>
        </w:rPr>
        <w:t xml:space="preserve"> Thursday </w:t>
      </w:r>
      <w:r w:rsidR="00103E6E">
        <w:rPr>
          <w:b/>
          <w:bCs/>
        </w:rPr>
        <w:t>30 June</w:t>
      </w:r>
      <w:r w:rsidR="0056365B">
        <w:rPr>
          <w:b/>
          <w:bCs/>
        </w:rPr>
        <w:t xml:space="preserve"> </w:t>
      </w:r>
      <w:r w:rsidR="00FC42E2">
        <w:rPr>
          <w:b/>
          <w:bCs/>
        </w:rPr>
        <w:t xml:space="preserve">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3DC85B04" w:rsidR="00E1074A" w:rsidRPr="00E1074A" w:rsidRDefault="00103E6E" w:rsidP="00E1074A">
      <w:pPr>
        <w:spacing w:before="0" w:after="0"/>
        <w:rPr>
          <w:rFonts w:eastAsia="Calibri"/>
          <w:szCs w:val="24"/>
          <w:lang w:eastAsia="en-US"/>
        </w:rPr>
      </w:pPr>
      <w:r w:rsidRPr="00103E6E">
        <w:rPr>
          <w:rFonts w:eastAsia="Calibri"/>
          <w:noProof/>
          <w:szCs w:val="24"/>
          <w:lang w:eastAsia="en-US"/>
        </w:rPr>
        <w:drawing>
          <wp:inline distT="0" distB="0" distL="0" distR="0" wp14:anchorId="2D4FD9FD" wp14:editId="23D66D87">
            <wp:extent cx="140017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114425"/>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716848BD" w14:textId="3B55EC10" w:rsidR="00E1074A" w:rsidRPr="00E1074A" w:rsidRDefault="00103E6E"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szCs w:val="24"/>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406B8B26" w14:textId="01E8FB83" w:rsidR="0056365B" w:rsidRDefault="00E1074A" w:rsidP="0056365B">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103E6E" w:rsidRPr="005B1F8C">
        <w:rPr>
          <w:b/>
          <w:bCs/>
        </w:rPr>
        <w:t>C22-0087-1664</w:t>
      </w:r>
    </w:p>
    <w:p w14:paraId="581AC521" w14:textId="02E1E358" w:rsidR="00E545B1" w:rsidRPr="00E545B1" w:rsidRDefault="00E1074A" w:rsidP="0056365B">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103E6E" w:rsidRPr="005B1F8C">
        <w:rPr>
          <w:b/>
          <w:iCs/>
          <w:sz w:val="24"/>
          <w:szCs w:val="24"/>
        </w:rPr>
        <w:t>Executive Leadership Team Coaching: Organisational Health</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EFB5" w14:textId="77777777" w:rsidR="00396DDE" w:rsidRDefault="00396DDE">
      <w:r>
        <w:separator/>
      </w:r>
    </w:p>
  </w:endnote>
  <w:endnote w:type="continuationSeparator" w:id="0">
    <w:p w14:paraId="78A706AE" w14:textId="77777777" w:rsidR="00396DDE" w:rsidRDefault="0039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B82A" w14:textId="77777777" w:rsidR="00396DDE" w:rsidRDefault="00396DDE">
      <w:r>
        <w:separator/>
      </w:r>
    </w:p>
  </w:footnote>
  <w:footnote w:type="continuationSeparator" w:id="0">
    <w:p w14:paraId="79680BDB" w14:textId="77777777" w:rsidR="00396DDE" w:rsidRDefault="0039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E85C6A1" w:rsidR="00445887" w:rsidRPr="001671C4" w:rsidRDefault="00445887" w:rsidP="00445887">
          <w:pPr>
            <w:pStyle w:val="JNCCSenderdetails"/>
            <w:rPr>
              <w:color w:val="007059"/>
            </w:rPr>
          </w:pPr>
          <w:r w:rsidRPr="001671C4">
            <w:rPr>
              <w:color w:val="007059"/>
            </w:rPr>
            <w:t xml:space="preserve">Email: </w:t>
          </w:r>
          <w:r w:rsidR="00142410">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03E6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A0344"/>
    <w:multiLevelType w:val="hybridMultilevel"/>
    <w:tmpl w:val="CBC2831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BD4FB2"/>
    <w:multiLevelType w:val="hybridMultilevel"/>
    <w:tmpl w:val="3A32DE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ED722BB"/>
    <w:multiLevelType w:val="hybridMultilevel"/>
    <w:tmpl w:val="3416A726"/>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915B9"/>
    <w:rsid w:val="00103E6E"/>
    <w:rsid w:val="0011071C"/>
    <w:rsid w:val="0013782E"/>
    <w:rsid w:val="00142410"/>
    <w:rsid w:val="00151121"/>
    <w:rsid w:val="002274AA"/>
    <w:rsid w:val="002764D9"/>
    <w:rsid w:val="00323C83"/>
    <w:rsid w:val="003507F4"/>
    <w:rsid w:val="00392127"/>
    <w:rsid w:val="00396DDE"/>
    <w:rsid w:val="003B7C5C"/>
    <w:rsid w:val="003C5069"/>
    <w:rsid w:val="003E216F"/>
    <w:rsid w:val="004038DD"/>
    <w:rsid w:val="00445887"/>
    <w:rsid w:val="00490CD0"/>
    <w:rsid w:val="004A54F0"/>
    <w:rsid w:val="004B5E2F"/>
    <w:rsid w:val="004F0CEC"/>
    <w:rsid w:val="0055499E"/>
    <w:rsid w:val="0056365B"/>
    <w:rsid w:val="00594B09"/>
    <w:rsid w:val="005A0CF7"/>
    <w:rsid w:val="005B1F8C"/>
    <w:rsid w:val="006749EF"/>
    <w:rsid w:val="006C4A42"/>
    <w:rsid w:val="007042E3"/>
    <w:rsid w:val="00864F9E"/>
    <w:rsid w:val="008B6FE1"/>
    <w:rsid w:val="008E4E2B"/>
    <w:rsid w:val="0090375D"/>
    <w:rsid w:val="0090524E"/>
    <w:rsid w:val="00940BED"/>
    <w:rsid w:val="00984FC6"/>
    <w:rsid w:val="009B480F"/>
    <w:rsid w:val="00A3580C"/>
    <w:rsid w:val="00A4341C"/>
    <w:rsid w:val="00A705C1"/>
    <w:rsid w:val="00AC337E"/>
    <w:rsid w:val="00AD0D8F"/>
    <w:rsid w:val="00B07A3B"/>
    <w:rsid w:val="00B32CC8"/>
    <w:rsid w:val="00B76447"/>
    <w:rsid w:val="00D072D7"/>
    <w:rsid w:val="00D459DB"/>
    <w:rsid w:val="00D67951"/>
    <w:rsid w:val="00DC2D79"/>
    <w:rsid w:val="00E00B0C"/>
    <w:rsid w:val="00E1074A"/>
    <w:rsid w:val="00E545B1"/>
    <w:rsid w:val="00E63871"/>
    <w:rsid w:val="00EB3E54"/>
    <w:rsid w:val="00EF36D5"/>
    <w:rsid w:val="00EF7D21"/>
    <w:rsid w:val="00F06F4E"/>
    <w:rsid w:val="00F62621"/>
    <w:rsid w:val="00FC42E2"/>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864F9E"/>
    <w:pPr>
      <w:spacing w:before="0" w:after="0"/>
      <w:ind w:left="720"/>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44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53</TotalTime>
  <Pages>4</Pages>
  <Words>594</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c21-0482-1625-itt-v2</vt:lpstr>
    </vt:vector>
  </TitlesOfParts>
  <Company>JNCC</Company>
  <LinksUpToDate>false</LinksUpToDate>
  <CharactersWithSpaces>4008</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c21-0482-1625-itt-v2</dc:title>
  <dc:creator>JNCC@jncc.gov.uk</dc:creator>
  <cp:lastModifiedBy>Dora Iantosca</cp:lastModifiedBy>
  <cp:revision>3</cp:revision>
  <cp:lastPrinted>2010-03-31T15:15:00Z</cp:lastPrinted>
  <dcterms:created xsi:type="dcterms:W3CDTF">2022-06-17T10:34:00Z</dcterms:created>
  <dcterms:modified xsi:type="dcterms:W3CDTF">2022-06-17T12:34:00Z</dcterms:modified>
</cp:coreProperties>
</file>